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93316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76E52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33162" w:rsidRDefault="00933162" w:rsidP="00933162">
      <w:pPr>
        <w:pStyle w:val="Akapitzlist"/>
        <w:ind w:left="1080" w:firstLine="0"/>
        <w:rPr>
          <w:sz w:val="32"/>
          <w:szCs w:val="32"/>
        </w:rPr>
      </w:pP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933162" w:rsidRPr="00D83BDA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dopuszczająca)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4D0AF5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933162" w:rsidRPr="00D83BDA" w:rsidTr="00B40C6D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D83BDA">
              <w:rPr>
                <w:rFonts w:cstheme="minorHAnsi"/>
                <w:b/>
              </w:rPr>
              <w:t>I. Usługi finansowe i ubezpieczenia społeczne</w:t>
            </w:r>
          </w:p>
        </w:tc>
      </w:tr>
      <w:tr w:rsidR="00933162" w:rsidRPr="00D83BDA" w:rsidTr="00B40C6D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dokonuje podziału instytucji rynku finansowego 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wyjaśnia znaczenie terminów: </w:t>
            </w:r>
            <w:r w:rsidRPr="004D0AF5">
              <w:rPr>
                <w:rFonts w:cstheme="minorHAnsi"/>
                <w:i/>
              </w:rPr>
              <w:t>limit debetowy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kapitalizacja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odsetek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karta płatnicza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gwarancja depozytów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>• wymienia podstawowe rodzaje usług bankowych,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color w:val="000000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podstawowe zasady bezpiecznego korzystania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z bankowości elektronicznej,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kredyt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kredyt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konsumencki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rzeczywista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roczna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stopa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oprocentowania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pożyczka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zastaw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hipoteczny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zdolność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kredytowa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identyfikuje rodzaje </w:t>
            </w:r>
            <w:r w:rsidRPr="004D0AF5">
              <w:rPr>
                <w:rFonts w:cstheme="minorHAnsi"/>
              </w:rPr>
              <w:lastRenderedPageBreak/>
              <w:t>kredytów według różnych kryteriów,</w:t>
            </w:r>
          </w:p>
          <w:p w:rsidR="00933162" w:rsidRPr="00933162" w:rsidRDefault="00933162" w:rsidP="00933162">
            <w:pPr>
              <w:tabs>
                <w:tab w:val="left" w:pos="0"/>
              </w:tabs>
              <w:rPr>
                <w:rFonts w:cstheme="minorHAnsi"/>
                <w:color w:val="000000"/>
              </w:rPr>
            </w:pPr>
            <w:r>
              <w:rPr>
                <w:rFonts w:cstheme="minorHAnsi"/>
                <w:sz w:val="24"/>
                <w:szCs w:val="24"/>
              </w:rPr>
              <w:t>wy</w:t>
            </w:r>
            <w:r w:rsidRPr="00933162">
              <w:rPr>
                <w:rFonts w:cstheme="minorHAnsi"/>
                <w:sz w:val="24"/>
                <w:szCs w:val="24"/>
              </w:rPr>
              <w:t>mienia zasady bezpieczeństwa i zagrożenia przy korzystaniu z systemów elektronicznych związanych kredytami,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ubezpieczenie,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ubezpieczyciel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ubezpieczony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polisa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ubezpieczeniowa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ogólne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warunki ubezpieczenia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suma ubezpieczenia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 wwy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mienia i rozumie zasady bezpieczeństwa i zagrożenia przy korzystaniu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z elektronicznych usług ubezpieczeniowych,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6"/>
              </w:tabs>
              <w:spacing w:after="0"/>
              <w:ind w:left="6" w:hanging="6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przedstawia międzysektorowe instytucje rynku finansowego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rozróżnia rodzaje kont osobistych,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porównuje oferty wybranych usług bankowych,</w:t>
            </w:r>
          </w:p>
          <w:p w:rsidR="00933162" w:rsidRPr="004D0AF5" w:rsidRDefault="00933162" w:rsidP="00B40C6D">
            <w:pPr>
              <w:tabs>
                <w:tab w:val="left" w:pos="6"/>
                <w:tab w:val="left" w:pos="111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omawia podstawowe prawa przysługujące kredytobiorcy w wypadku umowy kredytu konsumenckiego,</w:t>
            </w:r>
          </w:p>
          <w:p w:rsidR="00933162" w:rsidRPr="004D0AF5" w:rsidRDefault="00933162" w:rsidP="00B40C6D">
            <w:pPr>
              <w:tabs>
                <w:tab w:val="left" w:pos="6"/>
                <w:tab w:val="left" w:pos="111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najważniejsze kryteria oceny zdolności kredytowej stosowane przez banki,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podaje różnice między kredytem a pożyczką,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porównuje oferty banków i </w:t>
            </w:r>
            <w:proofErr w:type="spellStart"/>
            <w:r w:rsidRPr="004D0AF5">
              <w:rPr>
                <w:rFonts w:cstheme="minorHAnsi"/>
              </w:rPr>
              <w:t>pozabankowych</w:t>
            </w:r>
            <w:proofErr w:type="spellEnd"/>
            <w:r w:rsidRPr="004D0AF5">
              <w:rPr>
                <w:rFonts w:cstheme="minorHAnsi"/>
              </w:rPr>
              <w:t xml:space="preserve"> instytucji pożyczkowych w zakresie </w:t>
            </w:r>
            <w:r w:rsidRPr="004D0AF5">
              <w:rPr>
                <w:rFonts w:cstheme="minorHAnsi"/>
              </w:rPr>
              <w:lastRenderedPageBreak/>
              <w:t>kredytów i pożyczek,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rodzaje ubezpieczeń według różnych kryteriów,</w:t>
            </w:r>
          </w:p>
          <w:p w:rsidR="00933162" w:rsidRPr="004D0AF5" w:rsidRDefault="00933162" w:rsidP="00B40C6D">
            <w:pPr>
              <w:spacing w:after="0"/>
              <w:ind w:hanging="6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porównuje oferty zakładów ubezpieczeń na przykładzie ubezpieczenia nieruchomości,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wyjaśnia zasady funkcjonowania lokat bankowych, wymienia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charakteryzuje ich rodzaje,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</w:rPr>
              <w:t>• identyfikuje rodzaje kart płatniczych,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</w:rPr>
              <w:t xml:space="preserve">• wyjaśnia zasady wyboru najlepszej lokaty, </w:t>
            </w:r>
            <w:r w:rsidRPr="004D0AF5">
              <w:rPr>
                <w:rFonts w:cstheme="minorHAnsi"/>
              </w:rPr>
              <w:br/>
              <w:t>z uwzględnieniem realnej stopy procentowej,</w:t>
            </w:r>
          </w:p>
          <w:p w:rsidR="00933162" w:rsidRDefault="00933162" w:rsidP="00B40C6D">
            <w:pPr>
              <w:pStyle w:val="Akapitzlist"/>
              <w:tabs>
                <w:tab w:val="left" w:pos="0"/>
                <w:tab w:val="left" w:pos="111"/>
                <w:tab w:val="left" w:pos="253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ocenia mo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ż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liwo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 xml:space="preserve">ść 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spłaty zaci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ą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gni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ę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tego kredytu przy okre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ś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lonym dochodzie,</w:t>
            </w:r>
          </w:p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rolę Biura Informacji Kredytowej (BIK) w procesie przyznawania kredytów,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relację zakresu ochrony i sumy ubezpieczenia do wysokości składki,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charakteryzuje system </w:t>
            </w:r>
            <w:r w:rsidRPr="004D0AF5">
              <w:rPr>
                <w:rFonts w:cstheme="minorHAnsi"/>
              </w:rPr>
              <w:lastRenderedPageBreak/>
              <w:t xml:space="preserve">zabezpieczenia społecznego (ubezpieczenia społeczne </w:t>
            </w:r>
            <w:r w:rsidRPr="004D0AF5">
              <w:rPr>
                <w:rFonts w:cstheme="minorHAnsi"/>
              </w:rPr>
              <w:br/>
              <w:t>i zdrowotne),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sz w:val="16"/>
                <w:szCs w:val="16"/>
              </w:rPr>
            </w:pPr>
            <w:r w:rsidRPr="004D0AF5">
              <w:rPr>
                <w:rFonts w:cstheme="minorHAnsi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w funkcjonowaniu gospodarki, przedsiębiorstw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konsumentów,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:rsidR="00933162" w:rsidRPr="004D0AF5" w:rsidRDefault="00933162" w:rsidP="00B40C6D">
            <w:pPr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>• analizuje przykładową umowę pożyczki,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933162" w:rsidRDefault="00933162" w:rsidP="00933162">
      <w:bookmarkStart w:id="0" w:name="_Hlk141876172"/>
      <w:r>
        <w:lastRenderedPageBreak/>
        <w:br w:type="page"/>
      </w:r>
      <w:bookmarkStart w:id="1" w:name="_GoBack"/>
      <w:bookmarkEnd w:id="1"/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D83BDA">
              <w:rPr>
                <w:rFonts w:asciiTheme="minorHAnsi" w:hAnsiTheme="minorHAnsi" w:cstheme="minorHAnsi"/>
                <w:b/>
              </w:rPr>
              <w:lastRenderedPageBreak/>
              <w:t>I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D83BDA">
              <w:rPr>
                <w:rFonts w:asciiTheme="minorHAnsi" w:hAnsiTheme="minorHAnsi" w:cstheme="minorHAnsi"/>
                <w:b/>
              </w:rPr>
              <w:t>.Oszczędzanie</w:t>
            </w:r>
            <w:proofErr w:type="spellEnd"/>
            <w:r w:rsidRPr="00D83BDA">
              <w:rPr>
                <w:rFonts w:asciiTheme="minorHAnsi" w:hAnsiTheme="minorHAnsi" w:cstheme="minorHAnsi"/>
                <w:b/>
              </w:rPr>
              <w:t xml:space="preserve"> i inwestowanie</w:t>
            </w:r>
          </w:p>
        </w:tc>
      </w:tr>
      <w:tr w:rsidR="00933162" w:rsidRPr="00D83BDA" w:rsidTr="00B40C6D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inwestowanie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oszczędzanie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instrument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finansowy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papiery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wartościowe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obligacje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akcje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makler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indeks giełdowy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ceduła giełdowa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hossa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bessa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instytucje rynku kapitałowego 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określa miejsce GPW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systemie rynku kapitałowego,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są fundusze inwestycyjne,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</w:t>
            </w:r>
            <w:r>
              <w:rPr>
                <w:rFonts w:cstheme="minorHAnsi"/>
              </w:rPr>
              <w:t xml:space="preserve"> znaczenie </w:t>
            </w:r>
            <w:r w:rsidRPr="004D0AF5">
              <w:rPr>
                <w:rFonts w:cstheme="minorHAnsi"/>
              </w:rPr>
              <w:t>poję</w:t>
            </w:r>
            <w:r>
              <w:rPr>
                <w:rFonts w:cstheme="minorHAnsi"/>
              </w:rPr>
              <w:t>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jednostka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uczestnictwa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certyfikat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inwestycyjny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charakteryzuje postawy oszczędzających 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br/>
              <w:t>i inwestorów,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rodzaje inwestycji według różnych kryteriów (przedmiot inwestycji, podmiot inwestowania),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rynki giełdowe na GPW,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rodzaje funduszy inwestycyjnych, uwzględniając potencjalne zyski roczne oraz ryzyko wystąpienia strat,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rozróżnia i charakteryzuje inwestycje rzeczowe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finansowe,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różnice między poszczególnymi rodzajami papierów wartościowych,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tabele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informacjami giełdowymi,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mechanizm inwestowania w akcje na giełdzie papierów wartościowych na przykładzie GWP,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wag</w:t>
            </w:r>
            <w:r w:rsidRPr="004D0AF5">
              <w:rPr>
                <w:rFonts w:eastAsia="TimesNewRoman" w:cstheme="minorHAnsi"/>
              </w:rPr>
              <w:t xml:space="preserve">ę podstawowych wskaźników giełdowych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podejmowaniu decyzji dotycz</w:t>
            </w:r>
            <w:r w:rsidRPr="004D0AF5">
              <w:rPr>
                <w:rFonts w:eastAsia="TimesNewRoman" w:cstheme="minorHAnsi"/>
              </w:rPr>
              <w:t>ą</w:t>
            </w:r>
            <w:r w:rsidRPr="004D0AF5">
              <w:rPr>
                <w:rFonts w:cstheme="minorHAnsi"/>
              </w:rPr>
              <w:t>cych inwestowania na giełdzie,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kryteria wyboru formy inwestycji,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 inwestowanie spekulacyjne w inwestycje alternatywne,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zależność między czasem i ryzkiem a zyskiem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inwestycji,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dlaczego ważne jest korzystanie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wiarygodnych informacji przed podjęciem decyzji finansowych,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omawia działania podejmowane przed rozpoczęciem inwestowania na giełdzie,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dostrzega zró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 xml:space="preserve">nicowanie stopnia ryzyka i wysokości potencjalnych zysków </w:t>
            </w:r>
            <w:r w:rsidRPr="004D0AF5">
              <w:rPr>
                <w:rFonts w:cstheme="minorHAnsi"/>
              </w:rPr>
              <w:br/>
              <w:t>w zale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>no</w:t>
            </w:r>
            <w:r w:rsidRPr="004D0AF5">
              <w:rPr>
                <w:rFonts w:eastAsia="TimesNewRoman" w:cstheme="minorHAnsi"/>
              </w:rPr>
              <w:t>ś</w:t>
            </w:r>
            <w:r w:rsidRPr="004D0AF5">
              <w:rPr>
                <w:rFonts w:cstheme="minorHAnsi"/>
              </w:rPr>
              <w:t>ci od rodzaju inwestycji oraz okresu inwestowania,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opisuje sposoby zachowania w sytuacji straty i zysku,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2948" w:type="dxa"/>
          </w:tcPr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omawia rolę giełdy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gospodarce,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przeprowadza symulowaną alokację środków finansowych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w wybrane formy oszczędzania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inwestowania,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 xml:space="preserve">• ocenia przykłady praktyk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zachowań etycznych oraz nieetycznych na rynku finansowym i formułuje rekomendacje, co zrobić, żeby nie paść ofiarą nieuczciwych praktyk,</w:t>
            </w:r>
          </w:p>
        </w:tc>
      </w:tr>
      <w:bookmarkEnd w:id="0"/>
    </w:tbl>
    <w:p w:rsidR="00933162" w:rsidRDefault="00933162" w:rsidP="00933162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proofErr w:type="spellStart"/>
            <w:r w:rsidRPr="004D0AF5">
              <w:rPr>
                <w:rFonts w:cstheme="minorHAnsi"/>
                <w:b/>
              </w:rPr>
              <w:lastRenderedPageBreak/>
              <w:t>III.Osoba</w:t>
            </w:r>
            <w:proofErr w:type="spellEnd"/>
            <w:r w:rsidRPr="004D0AF5">
              <w:rPr>
                <w:rFonts w:cstheme="minorHAnsi"/>
                <w:b/>
              </w:rPr>
              <w:t xml:space="preserve"> przedsiębiorcza na rynku pracy</w:t>
            </w:r>
          </w:p>
        </w:tc>
      </w:tr>
      <w:tr w:rsidR="00933162" w:rsidRPr="00D83BDA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 planowanie własnej kariery zawodowej,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czym są kompetencje zawodowe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kompetencje edukacyjne,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sposoby poszukiwania pracy,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aktywne poszukiwanie pracy,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omawia elementy dokumentów aplikacyjnych (uwzględniając </w:t>
            </w:r>
            <w:proofErr w:type="spellStart"/>
            <w:r w:rsidRPr="004D0AF5">
              <w:rPr>
                <w:rFonts w:cstheme="minorHAnsi"/>
              </w:rPr>
              <w:t>Europass</w:t>
            </w:r>
            <w:proofErr w:type="spellEnd"/>
            <w:r w:rsidRPr="004D0AF5">
              <w:rPr>
                <w:rFonts w:cstheme="minorHAnsi"/>
              </w:rPr>
              <w:t>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zasady pisania CV i listu motywacyjnego,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 rozmowę kwalifikacyjną,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zasady rozmowy kwalifikacyjnej,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definiuje różnice pomiędzy zatrudnieniem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a </w:t>
            </w:r>
            <w:proofErr w:type="spellStart"/>
            <w:r w:rsidRPr="004D0AF5">
              <w:rPr>
                <w:rFonts w:cstheme="minorHAnsi"/>
              </w:rPr>
              <w:t>samozatrudnieniem</w:t>
            </w:r>
            <w:proofErr w:type="spellEnd"/>
            <w:r w:rsidRPr="004D0AF5">
              <w:rPr>
                <w:rFonts w:cstheme="minorHAnsi"/>
              </w:rPr>
              <w:t xml:space="preserve"> oraz podaje ich zalety i wady,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rodzaje umów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o pracę,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formy rozwiązania umowy 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umowy cywilnoprawne (umowę-</w:t>
            </w:r>
            <w:r w:rsidRPr="004D0AF5">
              <w:rPr>
                <w:rFonts w:cstheme="minorHAnsi"/>
              </w:rPr>
              <w:br/>
              <w:t>-zlecenie, umowę o dzieło),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rozró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 xml:space="preserve">nia zachowania etyczne i nieetyczne </w:t>
            </w:r>
            <w:r>
              <w:rPr>
                <w:rFonts w:cstheme="minorHAnsi"/>
              </w:rPr>
              <w:t xml:space="preserve">zarówno </w:t>
            </w:r>
            <w:r w:rsidRPr="004D0AF5">
              <w:rPr>
                <w:rFonts w:cstheme="minorHAnsi"/>
              </w:rPr>
              <w:lastRenderedPageBreak/>
              <w:t>pracodawcy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br/>
              <w:t xml:space="preserve">jak </w:t>
            </w:r>
            <w:r w:rsidRPr="004D0AF5">
              <w:rPr>
                <w:rFonts w:cstheme="minorHAnsi"/>
              </w:rPr>
              <w:t>i pracownika,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hanging="7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formułuje swoje cele zawodowe zgodnie z zasadą SMART,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na czym polega rozpoznanie rynku pracy (uwzględniając zawody deficytowe i nadwyżkowe, najczęstsz</w:t>
            </w:r>
            <w:r>
              <w:rPr>
                <w:rFonts w:cstheme="minorHAnsi"/>
              </w:rPr>
              <w:t>e</w:t>
            </w:r>
            <w:r w:rsidRPr="004D0AF5">
              <w:rPr>
                <w:rFonts w:cstheme="minorHAnsi"/>
              </w:rPr>
              <w:t xml:space="preserve"> oczekiwa</w:t>
            </w:r>
            <w:r>
              <w:rPr>
                <w:rFonts w:cstheme="minorHAnsi"/>
              </w:rPr>
              <w:t xml:space="preserve">nia </w:t>
            </w:r>
            <w:r w:rsidRPr="004D0AF5">
              <w:rPr>
                <w:rFonts w:cstheme="minorHAnsi"/>
              </w:rPr>
              <w:t>pracodawców),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najczęstsze błędy w CV i listach motywacyjnych,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eksponuje swoje zalety,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najczęściej popełniane błędy podczas rozmowy kwalifikacyjnej,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podstawowe prawa i obowiązki pracowników (w tym pracowników młodocianych) oraz pracodawcy,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charakteryzuje reguły moralne i normy prawne jako elementy etycznego postępowania,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wymienia, rozróżnia oraz charakteryzuje podstawowe wartości etyczne w biznesie,</w:t>
            </w:r>
          </w:p>
          <w:p w:rsidR="00933162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</w:t>
            </w:r>
            <w:r>
              <w:rPr>
                <w:rFonts w:cstheme="minorHAnsi"/>
              </w:rPr>
              <w:t xml:space="preserve">, czym </w:t>
            </w:r>
            <w:proofErr w:type="spellStart"/>
            <w:r>
              <w:rPr>
                <w:rFonts w:cstheme="minorHAnsi"/>
              </w:rPr>
              <w:t>jest</w:t>
            </w:r>
            <w:r w:rsidRPr="004D0AF5">
              <w:rPr>
                <w:rFonts w:cstheme="minorHAnsi"/>
              </w:rPr>
              <w:t>mobbing</w:t>
            </w:r>
            <w:proofErr w:type="spellEnd"/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analizuje przykładowe kariery zawodowe znanych ludzi,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rozpoznaje i ocenia własne kompetencje,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uzasadnia konieczność jednoczesnego korzystania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kilku metod szukania pracy,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przygotowuje dokumenty aplikacyjne związane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ubieganiem się 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autoprezentacji podczas symulowanej rozmowy kwalifikacyjnej,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przejawy </w:t>
            </w:r>
            <w:proofErr w:type="spellStart"/>
            <w:r w:rsidRPr="004D0AF5">
              <w:rPr>
                <w:rFonts w:cstheme="minorHAnsi"/>
              </w:rPr>
              <w:t>mobbingu</w:t>
            </w:r>
            <w:proofErr w:type="spellEnd"/>
            <w:r w:rsidRPr="004D0AF5">
              <w:rPr>
                <w:rFonts w:cstheme="minorHAnsi"/>
              </w:rPr>
              <w:t>, jego skutki oraz sposoby przeciwdziałania mu,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planuje swoją karierę zawodową, wyróżniając jej etapy,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porównuje swoje kompetencje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oczekiwaniami pracodawców celem oceny własnych szans i zagrożeń na rynku pracy,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charakteryzuje trudności, z którymi borykają się osoby bezrobotne poszukujące pracy</w:t>
            </w:r>
            <w:r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koryguje swoje wystąpienie na podstawie konstruktywnej informacji zwrotnej,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z czego wynikają różnice między wynagrodzeniem brutto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a wynagrodzeniem netto,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konsekwencje nieetycznych zachowań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relacjach pracownik – pracodawca,</w:t>
            </w:r>
          </w:p>
        </w:tc>
        <w:tc>
          <w:tcPr>
            <w:tcW w:w="2948" w:type="dxa"/>
          </w:tcPr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opracowuje plan swojej ścieżki edukacyjnej adekwatny do planu kariery zawodowej,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formy zatrudnienia na podstawie umów cywilnoprawnych,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a następnie wskazuje podstawowe cechy odróżniające je od umowy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poszczególne rodzaje umów o pracę,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a następnie wskazuje ich zalety i wady z punktu widzenia pracownika oraz pracodawcy,</w:t>
            </w:r>
          </w:p>
        </w:tc>
      </w:tr>
      <w:tr w:rsidR="00933162" w:rsidRPr="00D83BDA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  <w:b/>
              </w:rPr>
              <w:lastRenderedPageBreak/>
              <w:t>IV. P</w:t>
            </w:r>
            <w:r w:rsidRPr="00D83BDA">
              <w:rPr>
                <w:rFonts w:cstheme="minorHAnsi"/>
                <w:b/>
              </w:rPr>
              <w:t>rzedsiębiorstwo</w:t>
            </w:r>
          </w:p>
        </w:tc>
      </w:tr>
      <w:tr w:rsidR="00933162" w:rsidRPr="00D83BDA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pojęć: </w:t>
            </w:r>
            <w:r w:rsidRPr="004D0AF5">
              <w:rPr>
                <w:rFonts w:cstheme="minorHAnsi"/>
                <w:i/>
              </w:rPr>
              <w:t>styl kierowania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motywowanie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efekt synergii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cechy dobrego przywódcy (kierownika lub lidera) zespołu,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główne sposoby motywowania pracowników,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sposoby poszukiwania pomysłu na własny biznes,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biznesplan,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definiuje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definiuje, czym są przychód, koszty i dochód,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 xml:space="preserve">pojęcia </w:t>
            </w:r>
            <w:r w:rsidRPr="004D0AF5">
              <w:rPr>
                <w:rFonts w:cstheme="minorHAnsi"/>
                <w:i/>
              </w:rPr>
              <w:t>etyka zawodowa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działania etyczne i nieetyczne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biznesie,</w:t>
            </w:r>
          </w:p>
          <w:p w:rsidR="00933162" w:rsidRPr="00B06043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pojęcia </w:t>
            </w:r>
            <w:r w:rsidRPr="00B06043">
              <w:rPr>
                <w:rFonts w:cstheme="minorHAnsi"/>
                <w:i/>
              </w:rPr>
              <w:t>korupcja</w:t>
            </w:r>
            <w:r w:rsidRPr="00B06043">
              <w:rPr>
                <w:rFonts w:cstheme="minorHAnsi"/>
              </w:rPr>
              <w:t xml:space="preserve">, 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</w:pP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 xml:space="preserve">• definiuje i omawia istotę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7018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 cele społecznej odpowiedzialności przedsiębiorstw</w:t>
            </w:r>
            <w:r w:rsidRPr="00B060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wymienia i charakteryzuje elementy oraz przebieg procesu zarządzania,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omawia zasady organizacji pracy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przedsiębiorstwie,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style zarządzania i wyjaśnia, na czym one polegają,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opisuje możliwe źródła finansowania działalności gospodarczej,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najczęstsze przyczyny niepowodzeń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zasady sporządzania biznesplanu,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elementy biznesplanu,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rodzaje kosztów,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wymienia, rozróżnia oraz charakteryzuje podstawowe wartości etyczne w biznesie,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rodzaje korupcji,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przyczyny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i skutki oraz sposoby </w:t>
            </w:r>
            <w:r w:rsidRPr="004D0AF5">
              <w:rPr>
                <w:rFonts w:cstheme="minorHAnsi"/>
              </w:rPr>
              <w:lastRenderedPageBreak/>
              <w:t>przeciwdziałania korupcji,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charakteryzuje korzyści dla firm wynikające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ze społecznej odpowiedzialności przedsiębiorstw</w:t>
            </w:r>
            <w:r>
              <w:rPr>
                <w:rFonts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dowodzi skuteczności łączenia różnych sposobów motywowania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kontrolowania podwładnych,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na czym polega kontrolowanie w procesie zarządzania przedsiębiorstwem,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znajduje pomysł na własną działalność gospodarczą na podstawie analizy rynku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doświadczenia innych przedsiębiorców,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etapy zakładania własnej działalności gospodarczej,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uzasadnia przydatność sporządzania biznesplanu niezależnie od etapów rozwoju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sporz</w:t>
            </w:r>
            <w:r w:rsidRPr="004D0AF5">
              <w:rPr>
                <w:rFonts w:eastAsia="TimesNewRoman" w:cstheme="minorHAnsi"/>
              </w:rPr>
              <w:t>ą</w:t>
            </w:r>
            <w:r w:rsidRPr="004D0AF5">
              <w:rPr>
                <w:rFonts w:cstheme="minorHAnsi"/>
              </w:rPr>
              <w:t>dza w zespole wstępną koncepcję własnego biznesu,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analizuje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dowodzi negatywnego </w:t>
            </w:r>
            <w:r w:rsidRPr="004D0AF5">
              <w:rPr>
                <w:rFonts w:cstheme="minorHAnsi"/>
              </w:rPr>
              <w:lastRenderedPageBreak/>
              <w:t xml:space="preserve">wpływu </w:t>
            </w:r>
            <w:r w:rsidRPr="00563A36">
              <w:rPr>
                <w:rFonts w:cstheme="minorHAnsi"/>
              </w:rPr>
              <w:t>szarej strefy</w:t>
            </w:r>
            <w:r>
              <w:rPr>
                <w:rFonts w:cstheme="minorHAnsi"/>
              </w:rPr>
              <w:t xml:space="preserve">  </w:t>
            </w:r>
            <w:r w:rsidRPr="004D0AF5">
              <w:rPr>
                <w:rFonts w:cstheme="minorHAnsi"/>
              </w:rPr>
              <w:t>na gospodarkę</w:t>
            </w:r>
            <w:r>
              <w:rPr>
                <w:rFonts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wykazuje znaczenie zarządzania w osiąganiu celów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oceny pomysłu na własną działalność gospodarczą pod względem innowacyjności,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mocne i słabe strony oraz szanse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zagrożenia projektowanego przedsiębiorstwa, wykorzystując metodę SWOT,</w:t>
            </w:r>
          </w:p>
          <w:p w:rsidR="00933162" w:rsidRPr="004D0AF5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wykazuje znaczenie ochrony własności intelektualnej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prowadzonej działalności</w:t>
            </w:r>
            <w:r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dokonuje prezentacji koncepcji własnego biznesu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na podstawie komunikatów zwrotnych modyfikuje jej elementy,</w:t>
            </w:r>
          </w:p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rachunku zysków i strat</w:t>
            </w:r>
            <w:r>
              <w:rPr>
                <w:rFonts w:cstheme="minorHAnsi"/>
              </w:rPr>
              <w:t>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tworzy i analizuje plan finansowy projektowanego przedsiębiorstwa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</w:p>
        </w:tc>
      </w:tr>
    </w:tbl>
    <w:p w:rsidR="00933162" w:rsidRPr="00933162" w:rsidRDefault="00933162" w:rsidP="00933162">
      <w:pPr>
        <w:rPr>
          <w:sz w:val="32"/>
          <w:szCs w:val="32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Pr="001A3555" w:rsidRDefault="00F23B5C" w:rsidP="00F23B5C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lastRenderedPageBreak/>
        <w:t>Sposoby sprawdzania osiągnięć edukacyjnych uczniów</w:t>
      </w:r>
    </w:p>
    <w:p w:rsidR="00F23B5C" w:rsidRDefault="00F23B5C" w:rsidP="00F23B5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F23B5C" w:rsidRPr="00AB4CB9" w:rsidRDefault="00F23B5C" w:rsidP="00F23B5C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F23B5C" w:rsidRDefault="00F23B5C" w:rsidP="00F23B5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F23B5C" w:rsidRDefault="00F23B5C" w:rsidP="00F23B5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F23B5C" w:rsidRPr="00D5437E" w:rsidRDefault="00F23B5C" w:rsidP="00F23B5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F23B5C" w:rsidRPr="00AB4CB9" w:rsidRDefault="00F23B5C" w:rsidP="00F23B5C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F23B5C" w:rsidRDefault="00F23B5C" w:rsidP="00F23B5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F23B5C" w:rsidRDefault="00F23B5C" w:rsidP="00F23B5C">
      <w:pPr>
        <w:pStyle w:val="Akapitzlist"/>
        <w:jc w:val="both"/>
        <w:rPr>
          <w:sz w:val="24"/>
          <w:szCs w:val="24"/>
        </w:rPr>
      </w:pP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F23B5C" w:rsidRPr="008C2D1F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F23B5C" w:rsidRPr="00C20D30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F23B5C" w:rsidRPr="00AB4CB9" w:rsidRDefault="00F23B5C" w:rsidP="00F23B5C">
      <w:pPr>
        <w:pStyle w:val="Akapitzlist"/>
        <w:ind w:left="1080" w:firstLine="0"/>
        <w:rPr>
          <w:b/>
          <w:sz w:val="28"/>
          <w:szCs w:val="28"/>
        </w:rPr>
      </w:pPr>
    </w:p>
    <w:p w:rsidR="00F23B5C" w:rsidRPr="00AB4CB9" w:rsidRDefault="00F23B5C" w:rsidP="00F23B5C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F23B5C" w:rsidRDefault="00F23B5C" w:rsidP="00F23B5C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F23B5C" w:rsidRDefault="00F23B5C" w:rsidP="00F23B5C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F23B5C" w:rsidRPr="00E57602" w:rsidRDefault="00F23B5C" w:rsidP="00F23B5C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F23B5C" w:rsidRPr="00AB4CB9" w:rsidRDefault="00F23B5C" w:rsidP="00F23B5C">
      <w:pPr>
        <w:pStyle w:val="Akapitzlist"/>
        <w:numPr>
          <w:ilvl w:val="0"/>
          <w:numId w:val="15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F23B5C" w:rsidRPr="00AF64A4" w:rsidRDefault="00F23B5C" w:rsidP="00F23B5C">
      <w:pPr>
        <w:pStyle w:val="Tekstpodstawowy"/>
        <w:spacing w:before="3"/>
      </w:pPr>
    </w:p>
    <w:p w:rsidR="00F23B5C" w:rsidRPr="00D84B18" w:rsidRDefault="00F23B5C" w:rsidP="00F23B5C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F23B5C" w:rsidRPr="00AB4CB9" w:rsidRDefault="00F23B5C" w:rsidP="00F23B5C">
      <w:pPr>
        <w:pStyle w:val="Akapitzlist"/>
        <w:numPr>
          <w:ilvl w:val="0"/>
          <w:numId w:val="15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F23B5C" w:rsidRPr="00AF64A4" w:rsidRDefault="00F23B5C" w:rsidP="00F23B5C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F23B5C" w:rsidRDefault="00F23B5C" w:rsidP="00F23B5C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F23B5C" w:rsidRPr="00921BED" w:rsidRDefault="00F23B5C" w:rsidP="00F23B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3. Uczeń może poprawić oceny  w terminie uzgodnionym z nauczycielem.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4. Uczeń jest zobowiązany do przynoszenia na lekcje zeszytu, podręcznika, zeszytu ćwiczeń.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sectPr w:rsidR="00F23B5C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7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9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14"/>
  </w:num>
  <w:num w:numId="6">
    <w:abstractNumId w:val="8"/>
  </w:num>
  <w:num w:numId="7">
    <w:abstractNumId w:val="6"/>
  </w:num>
  <w:num w:numId="8">
    <w:abstractNumId w:val="2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0"/>
  </w:num>
  <w:num w:numId="14">
    <w:abstractNumId w:val="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409DE"/>
    <w:rsid w:val="000E3286"/>
    <w:rsid w:val="001508E9"/>
    <w:rsid w:val="001A3555"/>
    <w:rsid w:val="001F07AC"/>
    <w:rsid w:val="0023670D"/>
    <w:rsid w:val="00294EAC"/>
    <w:rsid w:val="00304BCF"/>
    <w:rsid w:val="003A2B66"/>
    <w:rsid w:val="00417C3D"/>
    <w:rsid w:val="004C64FF"/>
    <w:rsid w:val="004E6447"/>
    <w:rsid w:val="0057543C"/>
    <w:rsid w:val="00576E52"/>
    <w:rsid w:val="006C3D8A"/>
    <w:rsid w:val="00933162"/>
    <w:rsid w:val="00947C8D"/>
    <w:rsid w:val="00AA79F4"/>
    <w:rsid w:val="00AF1B9D"/>
    <w:rsid w:val="00AF64A4"/>
    <w:rsid w:val="00B139C5"/>
    <w:rsid w:val="00BE4CE2"/>
    <w:rsid w:val="00C25FD5"/>
    <w:rsid w:val="00C76889"/>
    <w:rsid w:val="00C82EA4"/>
    <w:rsid w:val="00CA427C"/>
    <w:rsid w:val="00D75C61"/>
    <w:rsid w:val="00E574EF"/>
    <w:rsid w:val="00E60D46"/>
    <w:rsid w:val="00ED74F8"/>
    <w:rsid w:val="00F23B5C"/>
    <w:rsid w:val="00F85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331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2180</Words>
  <Characters>13084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7</cp:revision>
  <cp:lastPrinted>2025-09-01T12:28:00Z</cp:lastPrinted>
  <dcterms:created xsi:type="dcterms:W3CDTF">2025-08-28T13:59:00Z</dcterms:created>
  <dcterms:modified xsi:type="dcterms:W3CDTF">2025-09-02T08:20:00Z</dcterms:modified>
</cp:coreProperties>
</file>